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9434D" w14:textId="348C4DCF" w:rsidR="00D24BD4" w:rsidRPr="002C6AE5" w:rsidRDefault="00D24BD4" w:rsidP="00D24BD4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>6</w:t>
      </w:r>
      <w:r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Vlieg er eens uit!</w:t>
      </w:r>
    </w:p>
    <w:p w14:paraId="11C18214" w14:textId="77777777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47A806AB" w14:textId="4467E858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Fictie: Tijd in films - 6p</w:t>
      </w:r>
    </w:p>
    <w:p w14:paraId="01CE0D52" w14:textId="77777777" w:rsidR="00D24BD4" w:rsidRDefault="00F5523A" w:rsidP="00F5523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757DCC">
        <w:rPr>
          <w:rFonts w:ascii="Verdana" w:hAnsi="Verdana" w:cs="Courier New"/>
          <w:sz w:val="20"/>
          <w:szCs w:val="20"/>
        </w:rPr>
        <w:t>Hoe</w:t>
      </w:r>
      <w:r w:rsidRPr="00295164">
        <w:rPr>
          <w:rFonts w:ascii="Verdana" w:hAnsi="Verdana" w:cs="Courier New"/>
          <w:sz w:val="20"/>
          <w:szCs w:val="20"/>
        </w:rPr>
        <w:t xml:space="preserve"> noem je de verhaaltechniek waarbij de verteller terugkijkt in de tijd?</w:t>
      </w:r>
    </w:p>
    <w:p w14:paraId="67205210" w14:textId="2FF38124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spellStart"/>
      <w:r w:rsidRPr="00D24BD4">
        <w:rPr>
          <w:rFonts w:ascii="Verdana" w:hAnsi="Verdana" w:cs="Courier New"/>
          <w:sz w:val="20"/>
          <w:szCs w:val="20"/>
          <w:lang w:val="en-GB"/>
        </w:rPr>
        <w:t>Tijdreis</w:t>
      </w:r>
      <w:proofErr w:type="spellEnd"/>
      <w:r w:rsidRPr="00D24BD4">
        <w:rPr>
          <w:rFonts w:ascii="Verdana" w:hAnsi="Verdana" w:cs="Courier New"/>
          <w:sz w:val="20"/>
          <w:szCs w:val="20"/>
          <w:lang w:val="en-GB"/>
        </w:rPr>
        <w:t xml:space="preserve"> </w:t>
      </w:r>
      <w:bookmarkStart w:id="0" w:name="_GoBack"/>
      <w:bookmarkEnd w:id="0"/>
    </w:p>
    <w:p w14:paraId="0F18585E" w14:textId="01A601BF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  <w:lang w:val="en-GB"/>
        </w:rPr>
        <w:t>Flashforward</w:t>
      </w:r>
      <w:r w:rsidR="000448A4">
        <w:rPr>
          <w:rFonts w:ascii="Verdana" w:hAnsi="Verdana" w:cs="Courier New"/>
          <w:sz w:val="20"/>
          <w:szCs w:val="20"/>
          <w:lang w:val="en-GB"/>
        </w:rPr>
        <w:t xml:space="preserve"> </w:t>
      </w:r>
    </w:p>
    <w:p w14:paraId="310B057E" w14:textId="33AA2BE2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spellStart"/>
      <w:r w:rsidRPr="00D24BD4">
        <w:rPr>
          <w:rFonts w:ascii="Verdana" w:hAnsi="Verdana" w:cs="Courier New"/>
          <w:sz w:val="20"/>
          <w:szCs w:val="20"/>
          <w:lang w:val="en-GB"/>
        </w:rPr>
        <w:t>Perspectief</w:t>
      </w:r>
      <w:proofErr w:type="spellEnd"/>
      <w:r w:rsidR="000448A4">
        <w:rPr>
          <w:rFonts w:ascii="Verdana" w:hAnsi="Verdana" w:cs="Courier New"/>
          <w:sz w:val="20"/>
          <w:szCs w:val="20"/>
          <w:lang w:val="en-GB"/>
        </w:rPr>
        <w:t xml:space="preserve"> </w:t>
      </w:r>
    </w:p>
    <w:p w14:paraId="04CAAC8A" w14:textId="589DAAB1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  <w:lang w:val="en-GB"/>
        </w:rPr>
        <w:t>Flashback</w:t>
      </w:r>
      <w:r w:rsidR="000448A4">
        <w:rPr>
          <w:rFonts w:ascii="Verdana" w:hAnsi="Verdana" w:cs="Courier New"/>
          <w:sz w:val="20"/>
          <w:szCs w:val="20"/>
          <w:lang w:val="en-GB"/>
        </w:rPr>
        <w:t xml:space="preserve"> </w:t>
      </w:r>
    </w:p>
    <w:p w14:paraId="38E4EFF8" w14:textId="1EC4F3D3" w:rsidR="00F5523A" w:rsidRPr="00D24BD4" w:rsidRDefault="00F5523A" w:rsidP="00D24BD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Leg uit waarom in een film soms hele 'stukken' tijd worden overgeslagen.</w:t>
      </w:r>
    </w:p>
    <w:p w14:paraId="41D6DC8D" w14:textId="77777777"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6AD7F6CB" w14:textId="21D04678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Woordenschat: Figuurlijk taalgebruik - 6p</w:t>
      </w:r>
    </w:p>
    <w:p w14:paraId="6D8C43C7" w14:textId="77777777" w:rsidR="00D24BD4" w:rsidRDefault="00F5523A" w:rsidP="00D24BD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Zet achter elke zin</w:t>
      </w:r>
      <w:r w:rsidR="00D24BD4">
        <w:rPr>
          <w:rFonts w:ascii="Verdana" w:hAnsi="Verdana" w:cs="Courier New"/>
          <w:sz w:val="20"/>
          <w:szCs w:val="20"/>
        </w:rPr>
        <w:t xml:space="preserve"> of het </w:t>
      </w:r>
      <w:r w:rsidRPr="00295164">
        <w:rPr>
          <w:rFonts w:ascii="Verdana" w:hAnsi="Verdana" w:cs="Courier New"/>
          <w:sz w:val="20"/>
          <w:szCs w:val="20"/>
        </w:rPr>
        <w:t>letterlijk of figuurlijk</w:t>
      </w:r>
      <w:r w:rsidR="00D24BD4">
        <w:rPr>
          <w:rFonts w:ascii="Verdana" w:hAnsi="Verdana" w:cs="Courier New"/>
          <w:sz w:val="20"/>
          <w:szCs w:val="20"/>
        </w:rPr>
        <w:t xml:space="preserve"> bedoeld is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17E46A93" w14:textId="4EDFFDCC" w:rsidR="00D24BD4" w:rsidRDefault="00F5523A" w:rsidP="00F5523A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Wat een beer van een vent: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>letterlijk / figuurlijk</w:t>
      </w:r>
    </w:p>
    <w:p w14:paraId="665FE785" w14:textId="02185853" w:rsidR="00D24BD4" w:rsidRDefault="00F5523A" w:rsidP="00F5523A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We ontmoetten elkaar in hartje Utrecht: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>letterlijk / figuurlijk</w:t>
      </w:r>
    </w:p>
    <w:p w14:paraId="1282EE20" w14:textId="7B011A20" w:rsidR="00F5523A" w:rsidRDefault="00F5523A" w:rsidP="00F5523A">
      <w:pPr>
        <w:pStyle w:val="Tekstzonderopmaak"/>
        <w:numPr>
          <w:ilvl w:val="1"/>
          <w:numId w:val="2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Hij gooide per ongeluk zijn mobieltje in de put: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>letterlijk / figuurlijk</w:t>
      </w:r>
    </w:p>
    <w:p w14:paraId="3FE8E201" w14:textId="77777777" w:rsidR="00287375" w:rsidRDefault="00D24BD4" w:rsidP="00287375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Zet achter elke zin</w:t>
      </w:r>
      <w:r>
        <w:rPr>
          <w:rFonts w:ascii="Verdana" w:hAnsi="Verdana" w:cs="Courier New"/>
          <w:sz w:val="20"/>
          <w:szCs w:val="20"/>
        </w:rPr>
        <w:t xml:space="preserve"> of het </w:t>
      </w:r>
      <w:r w:rsidRPr="00295164">
        <w:rPr>
          <w:rFonts w:ascii="Verdana" w:hAnsi="Verdana" w:cs="Courier New"/>
          <w:sz w:val="20"/>
          <w:szCs w:val="20"/>
        </w:rPr>
        <w:t>letterlijk of figuurlijk</w:t>
      </w:r>
      <w:r>
        <w:rPr>
          <w:rFonts w:ascii="Verdana" w:hAnsi="Verdana" w:cs="Courier New"/>
          <w:sz w:val="20"/>
          <w:szCs w:val="20"/>
        </w:rPr>
        <w:t xml:space="preserve"> bedoeld is</w:t>
      </w:r>
      <w:r w:rsidRPr="00295164">
        <w:rPr>
          <w:rFonts w:ascii="Verdana" w:hAnsi="Verdana" w:cs="Courier New"/>
          <w:sz w:val="20"/>
          <w:szCs w:val="20"/>
        </w:rPr>
        <w:t>.</w:t>
      </w:r>
    </w:p>
    <w:p w14:paraId="5522035B" w14:textId="745443BF" w:rsidR="00287375" w:rsidRDefault="00F5523A" w:rsidP="00287375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87375">
        <w:rPr>
          <w:rFonts w:ascii="Verdana" w:hAnsi="Verdana" w:cs="Courier New"/>
          <w:sz w:val="20"/>
          <w:szCs w:val="20"/>
        </w:rPr>
        <w:t xml:space="preserve">Dat meisje kan in de klas een echte draak zijn: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287375">
        <w:rPr>
          <w:rFonts w:ascii="Verdana" w:hAnsi="Verdana" w:cs="Courier New"/>
          <w:sz w:val="20"/>
          <w:szCs w:val="20"/>
        </w:rPr>
        <w:t>letterlijk / figuurlijk</w:t>
      </w:r>
    </w:p>
    <w:p w14:paraId="6E7A468F" w14:textId="5FB7EC8C" w:rsidR="00287375" w:rsidRDefault="00F5523A" w:rsidP="00287375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87375">
        <w:rPr>
          <w:rFonts w:ascii="Verdana" w:hAnsi="Verdana" w:cs="Courier New"/>
          <w:sz w:val="20"/>
          <w:szCs w:val="20"/>
        </w:rPr>
        <w:t xml:space="preserve">De vlag van dat land is groen en geel: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287375">
        <w:rPr>
          <w:rFonts w:ascii="Verdana" w:hAnsi="Verdana" w:cs="Courier New"/>
          <w:sz w:val="20"/>
          <w:szCs w:val="20"/>
        </w:rPr>
        <w:t>letterlijk / figuurlijk</w:t>
      </w:r>
    </w:p>
    <w:p w14:paraId="4C4D4930" w14:textId="2DFAA1EF" w:rsidR="00F5523A" w:rsidRPr="00287375" w:rsidRDefault="00F5523A" w:rsidP="00287375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87375">
        <w:rPr>
          <w:rFonts w:ascii="Verdana" w:hAnsi="Verdana" w:cs="Courier New"/>
          <w:sz w:val="20"/>
          <w:szCs w:val="20"/>
        </w:rPr>
        <w:t xml:space="preserve">Je hebt er geen woord van begrepen: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287375">
        <w:rPr>
          <w:rFonts w:ascii="Verdana" w:hAnsi="Verdana" w:cs="Courier New"/>
          <w:sz w:val="20"/>
          <w:szCs w:val="20"/>
        </w:rPr>
        <w:t>letterlijk / figuurlijk</w:t>
      </w:r>
    </w:p>
    <w:p w14:paraId="4BFD96B8" w14:textId="77777777"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A8BFA57" w14:textId="673046C4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Spreken: Discussie en debat - 6p</w:t>
      </w:r>
    </w:p>
    <w:p w14:paraId="67506B6B" w14:textId="77777777" w:rsidR="00D24BD4" w:rsidRDefault="00F5523A" w:rsidP="00F5523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560CB8">
        <w:rPr>
          <w:rFonts w:ascii="Verdana" w:hAnsi="Verdana" w:cs="Courier New"/>
          <w:sz w:val="20"/>
          <w:szCs w:val="20"/>
        </w:rPr>
        <w:t>Hoort</w:t>
      </w:r>
      <w:r w:rsidRPr="00295164">
        <w:rPr>
          <w:rFonts w:ascii="Verdana" w:hAnsi="Verdana" w:cs="Courier New"/>
          <w:sz w:val="20"/>
          <w:szCs w:val="20"/>
        </w:rPr>
        <w:t xml:space="preserve"> het bij een debat of bij een discussie? </w:t>
      </w:r>
    </w:p>
    <w:p w14:paraId="0BC2C7F8" w14:textId="626AD0B5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jury: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 xml:space="preserve">debat / discussie </w:t>
      </w:r>
    </w:p>
    <w:p w14:paraId="7E0EE4CA" w14:textId="1DA13C43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voorzitter: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 xml:space="preserve">debat / discussie </w:t>
      </w:r>
    </w:p>
    <w:p w14:paraId="295300AC" w14:textId="080C72E1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spontaan: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 xml:space="preserve">debat / discussie </w:t>
      </w:r>
    </w:p>
    <w:p w14:paraId="7EAB5C75" w14:textId="7A48C284" w:rsidR="00F5523A" w:rsidRP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voorbereiden: </w:t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="00AB5051">
        <w:rPr>
          <w:rFonts w:ascii="Verdana" w:hAnsi="Verdana" w:cs="Courier New"/>
          <w:sz w:val="20"/>
          <w:szCs w:val="20"/>
        </w:rPr>
        <w:tab/>
      </w:r>
      <w:r w:rsidRPr="00D24BD4">
        <w:rPr>
          <w:rFonts w:ascii="Verdana" w:hAnsi="Verdana" w:cs="Courier New"/>
          <w:sz w:val="20"/>
          <w:szCs w:val="20"/>
        </w:rPr>
        <w:t xml:space="preserve">debat / discussie </w:t>
      </w:r>
    </w:p>
    <w:p w14:paraId="45DBA62E" w14:textId="77777777" w:rsidR="00D24BD4" w:rsidRDefault="00D24BD4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1B229BD8" w14:textId="3671C692" w:rsidR="00560CB8" w:rsidRPr="00560CB8" w:rsidRDefault="00560CB8" w:rsidP="00D24BD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Waarom zijn regels en afspraken belangrijk voor een goed debat? </w:t>
      </w:r>
    </w:p>
    <w:p w14:paraId="19C15FF9" w14:textId="77777777" w:rsidR="00560CB8" w:rsidRDefault="00560CB8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2A8B9745" w14:textId="3F9D6C1B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>Schrijven: Digitale krant - 6p</w:t>
      </w:r>
    </w:p>
    <w:p w14:paraId="42494BF3" w14:textId="77777777" w:rsidR="00D24BD4" w:rsidRDefault="00F5523A" w:rsidP="00F5523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Waarom staan er tussenkopjes in een digitale krant? Kies:</w:t>
      </w:r>
    </w:p>
    <w:p w14:paraId="61398CB3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Dan kun je snel weten waar het artikel over gaat</w:t>
      </w:r>
    </w:p>
    <w:p w14:paraId="676F2BE5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Dan kun je snel zien wie de schrijver is</w:t>
      </w:r>
    </w:p>
    <w:p w14:paraId="63A378A6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Dan kun je zien waar de schrijver zijn informatie vandaan heeft</w:t>
      </w:r>
    </w:p>
    <w:p w14:paraId="442C1D9D" w14:textId="705ABA21" w:rsidR="00560CB8" w:rsidRP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Dan kun je snel zien welke mening de schrijver heeft</w:t>
      </w:r>
    </w:p>
    <w:p w14:paraId="743BEA24" w14:textId="77777777" w:rsidR="00D24BD4" w:rsidRDefault="00D24BD4" w:rsidP="00560CB8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0D3F8F6C" w14:textId="77777777" w:rsidR="00D24BD4" w:rsidRDefault="00560CB8" w:rsidP="00D24BD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Waar vind je de conclusie van een artikel meestal?</w:t>
      </w:r>
    </w:p>
    <w:p w14:paraId="38DCC964" w14:textId="77777777" w:rsidR="00D24BD4" w:rsidRDefault="00560CB8" w:rsidP="00560CB8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In de kop en de lead</w:t>
      </w:r>
    </w:p>
    <w:p w14:paraId="4A9B5A8A" w14:textId="77777777" w:rsidR="00D24BD4" w:rsidRDefault="00560CB8" w:rsidP="00560CB8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In de kop en de tussenkopjes</w:t>
      </w:r>
    </w:p>
    <w:p w14:paraId="42FD7DAE" w14:textId="77777777" w:rsidR="00D24BD4" w:rsidRDefault="00560CB8" w:rsidP="00560CB8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In het middengedeelte</w:t>
      </w:r>
    </w:p>
    <w:p w14:paraId="1CDAC4D4" w14:textId="3B583BDE" w:rsidR="00560CB8" w:rsidRPr="00D24BD4" w:rsidRDefault="00560CB8" w:rsidP="00560CB8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Aan het einde</w:t>
      </w:r>
    </w:p>
    <w:p w14:paraId="7F3539E7" w14:textId="77777777"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37FB408A" w14:textId="3D97A617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251995">
        <w:rPr>
          <w:rFonts w:ascii="Verdana" w:hAnsi="Verdana" w:cs="Courier New"/>
          <w:b/>
          <w:sz w:val="20"/>
          <w:szCs w:val="20"/>
        </w:rPr>
        <w:t xml:space="preserve">Grammatica: </w:t>
      </w:r>
      <w:r w:rsidR="00560CB8">
        <w:rPr>
          <w:rFonts w:ascii="Verdana" w:hAnsi="Verdana" w:cs="Courier New"/>
          <w:b/>
          <w:sz w:val="20"/>
          <w:szCs w:val="20"/>
        </w:rPr>
        <w:t>B</w:t>
      </w:r>
      <w:r w:rsidRPr="00251995">
        <w:rPr>
          <w:rFonts w:ascii="Verdana" w:hAnsi="Verdana" w:cs="Courier New"/>
          <w:b/>
          <w:sz w:val="20"/>
          <w:szCs w:val="20"/>
        </w:rPr>
        <w:t>ijwoordelijke bepaling - 6p</w:t>
      </w:r>
    </w:p>
    <w:p w14:paraId="4760C3FF" w14:textId="77777777" w:rsidR="00D24BD4" w:rsidRDefault="00F5523A" w:rsidP="00F5523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536223">
        <w:rPr>
          <w:rFonts w:ascii="Verdana" w:hAnsi="Verdana" w:cs="Courier New"/>
          <w:sz w:val="20"/>
          <w:szCs w:val="20"/>
        </w:rPr>
        <w:t>Schrijf</w:t>
      </w:r>
      <w:r>
        <w:rPr>
          <w:rFonts w:ascii="Verdana" w:hAnsi="Verdana" w:cs="Courier New"/>
          <w:sz w:val="20"/>
          <w:szCs w:val="20"/>
        </w:rPr>
        <w:t xml:space="preserve"> de volgende zinnen over en onderstreep de bijwoordelijke bepalingen.</w:t>
      </w:r>
    </w:p>
    <w:p w14:paraId="47ADFC9D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Hij is naar Frankrijk gereden.  </w:t>
      </w:r>
    </w:p>
    <w:p w14:paraId="782116E9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Ik kwam om twaalf uur terug.</w:t>
      </w:r>
    </w:p>
    <w:p w14:paraId="13138A98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Je ziet overal auto's en fietsen.</w:t>
      </w:r>
    </w:p>
    <w:p w14:paraId="278CAB7F" w14:textId="77777777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Victor wordt later elektricien.</w:t>
      </w:r>
    </w:p>
    <w:p w14:paraId="0547B98F" w14:textId="4C5D18DF" w:rsidR="00D24BD4" w:rsidRDefault="00F5523A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Ze begon harder te rijden.</w:t>
      </w:r>
    </w:p>
    <w:p w14:paraId="2A900C23" w14:textId="77777777" w:rsidR="00D24BD4" w:rsidRDefault="00D24BD4" w:rsidP="00D24BD4">
      <w:pPr>
        <w:pStyle w:val="Tekstzonderopmaak"/>
        <w:ind w:left="1440"/>
        <w:rPr>
          <w:rFonts w:ascii="Verdana" w:hAnsi="Verdana" w:cs="Courier New"/>
          <w:sz w:val="20"/>
          <w:szCs w:val="20"/>
        </w:rPr>
      </w:pPr>
    </w:p>
    <w:p w14:paraId="5CEA2B40" w14:textId="77777777" w:rsidR="00D24BD4" w:rsidRDefault="00536223" w:rsidP="00F5523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Maak de zin zelf langer met een bijwoordelijke bepaling.</w:t>
      </w:r>
    </w:p>
    <w:p w14:paraId="1D65A16C" w14:textId="77777777" w:rsidR="00D24BD4" w:rsidRDefault="00536223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Er is een supermarkt.</w:t>
      </w:r>
    </w:p>
    <w:p w14:paraId="57194C21" w14:textId="77777777" w:rsidR="00D24BD4" w:rsidRDefault="00536223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 xml:space="preserve">Ik kwam thuis. </w:t>
      </w:r>
    </w:p>
    <w:p w14:paraId="4BC01EF3" w14:textId="77777777" w:rsidR="00D24BD4" w:rsidRDefault="00536223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Hij kocht een broodje kip.</w:t>
      </w:r>
    </w:p>
    <w:p w14:paraId="7485CED8" w14:textId="77777777" w:rsidR="00D24BD4" w:rsidRDefault="00536223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We reden naar onze vakantiebestemming.</w:t>
      </w:r>
    </w:p>
    <w:p w14:paraId="6335B775" w14:textId="0C1AA057" w:rsidR="00536223" w:rsidRPr="00D24BD4" w:rsidRDefault="00536223" w:rsidP="00F5523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D24BD4">
        <w:rPr>
          <w:rFonts w:ascii="Verdana" w:hAnsi="Verdana" w:cs="Courier New"/>
          <w:sz w:val="20"/>
          <w:szCs w:val="20"/>
        </w:rPr>
        <w:t>Fatima gaat naar school.</w:t>
      </w:r>
    </w:p>
    <w:p w14:paraId="1ECBF5EC" w14:textId="77777777" w:rsidR="00F5523A" w:rsidRPr="00251995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2D2EFB1B" w14:textId="77777777"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7E6410D3" w14:textId="77777777" w:rsidR="00F5523A" w:rsidRDefault="00F5523A" w:rsidP="00F5523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3"/>
        <w:gridCol w:w="7505"/>
      </w:tblGrid>
      <w:tr w:rsidR="00F5523A" w14:paraId="44B0C94A" w14:textId="77777777" w:rsidTr="00287375">
        <w:tc>
          <w:tcPr>
            <w:tcW w:w="562" w:type="dxa"/>
          </w:tcPr>
          <w:p w14:paraId="5FE65C92" w14:textId="6C68D230" w:rsidR="00F5523A" w:rsidRDefault="000B584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1000" w:type="dxa"/>
            <w:gridSpan w:val="2"/>
          </w:tcPr>
          <w:p w14:paraId="2853764B" w14:textId="30281B44" w:rsidR="00F5523A" w:rsidRPr="00E635BC" w:rsidRDefault="00F5523A" w:rsidP="000B584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7505" w:type="dxa"/>
          </w:tcPr>
          <w:p w14:paraId="57CBE8DA" w14:textId="3B47587E" w:rsidR="00F5523A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0B5848" w14:paraId="7C2C57BB" w14:textId="77777777" w:rsidTr="00287375">
        <w:tc>
          <w:tcPr>
            <w:tcW w:w="562" w:type="dxa"/>
          </w:tcPr>
          <w:p w14:paraId="3AEF533C" w14:textId="35193FC1" w:rsidR="000B5848" w:rsidRDefault="000B584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1000" w:type="dxa"/>
            <w:gridSpan w:val="2"/>
          </w:tcPr>
          <w:p w14:paraId="0A58EB88" w14:textId="24AFA0A3" w:rsidR="000B5848" w:rsidRDefault="000B5848" w:rsidP="000B5848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7505" w:type="dxa"/>
          </w:tcPr>
          <w:p w14:paraId="105085DE" w14:textId="597A1368" w:rsidR="000B5848" w:rsidRDefault="000B5848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zijn stukken waarin geen gebeurtenissen plaatsvinden die belangrijk zijn voor het verhaal.</w:t>
            </w:r>
          </w:p>
        </w:tc>
      </w:tr>
      <w:tr w:rsidR="00BE6A80" w14:paraId="00FA923A" w14:textId="77777777" w:rsidTr="00287375">
        <w:tc>
          <w:tcPr>
            <w:tcW w:w="562" w:type="dxa"/>
          </w:tcPr>
          <w:p w14:paraId="4D26EA68" w14:textId="5623109C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567" w:type="dxa"/>
          </w:tcPr>
          <w:p w14:paraId="26E74055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33" w:type="dxa"/>
          </w:tcPr>
          <w:p w14:paraId="67F3E4FD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1658BCF4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B376D31" w14:textId="10D87745" w:rsidR="00BE6A80" w:rsidRP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5" w:type="dxa"/>
          </w:tcPr>
          <w:p w14:paraId="60178C38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14:paraId="026B2ECB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14:paraId="18E76AD8" w14:textId="3E255D60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</w:tc>
      </w:tr>
      <w:tr w:rsidR="00BE6A80" w14:paraId="3E1F94AA" w14:textId="77777777" w:rsidTr="00287375">
        <w:tc>
          <w:tcPr>
            <w:tcW w:w="562" w:type="dxa"/>
          </w:tcPr>
          <w:p w14:paraId="455DA48C" w14:textId="292C7461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567" w:type="dxa"/>
          </w:tcPr>
          <w:p w14:paraId="635627C8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33" w:type="dxa"/>
          </w:tcPr>
          <w:p w14:paraId="4BBEE4F1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53D6893" w14:textId="77777777" w:rsid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47E604F" w14:textId="4ACB3360" w:rsidR="00BE6A80" w:rsidRPr="00BE6A80" w:rsidRDefault="00BE6A8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5" w:type="dxa"/>
          </w:tcPr>
          <w:p w14:paraId="25BEE17E" w14:textId="77777777" w:rsidR="00BE6A80" w:rsidRDefault="00BE6A80" w:rsidP="00BE6A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figuurlijk</w:t>
            </w:r>
          </w:p>
          <w:p w14:paraId="26DD607D" w14:textId="77777777" w:rsidR="00BE6A80" w:rsidRDefault="00BE6A80" w:rsidP="00BE6A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  <w:p w14:paraId="6F417B2E" w14:textId="15CB5A5A" w:rsidR="00BE6A80" w:rsidRDefault="00BE6A80" w:rsidP="00BE6A8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letterlijk</w:t>
            </w:r>
          </w:p>
        </w:tc>
      </w:tr>
      <w:tr w:rsidR="00287375" w14:paraId="2A516EDE" w14:textId="77777777" w:rsidTr="00287375">
        <w:tc>
          <w:tcPr>
            <w:tcW w:w="562" w:type="dxa"/>
          </w:tcPr>
          <w:p w14:paraId="27C85F90" w14:textId="44B5C3B4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4p</w:t>
            </w:r>
          </w:p>
        </w:tc>
        <w:tc>
          <w:tcPr>
            <w:tcW w:w="567" w:type="dxa"/>
          </w:tcPr>
          <w:p w14:paraId="53B93289" w14:textId="77777777" w:rsidR="00287375" w:rsidRPr="00C00E75" w:rsidRDefault="002873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433" w:type="dxa"/>
          </w:tcPr>
          <w:p w14:paraId="3B7B4C47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62CFDA4A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75C7475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79D4C044" w14:textId="4F44EF68" w:rsidR="00287375" w:rsidRP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</w:tc>
        <w:tc>
          <w:tcPr>
            <w:tcW w:w="7505" w:type="dxa"/>
          </w:tcPr>
          <w:p w14:paraId="5B9E1C03" w14:textId="5E5CDCA8" w:rsidR="00287375" w:rsidRPr="00295164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ebat</w:t>
            </w:r>
          </w:p>
          <w:p w14:paraId="5BA58990" w14:textId="60AFAF72" w:rsidR="00287375" w:rsidRPr="00295164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debat</w:t>
            </w:r>
          </w:p>
          <w:p w14:paraId="789B376B" w14:textId="18CC6246" w:rsidR="00287375" w:rsidRPr="00295164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>iscussie</w:t>
            </w:r>
          </w:p>
          <w:p w14:paraId="173A1557" w14:textId="0DD981F0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debat</w:t>
            </w:r>
          </w:p>
        </w:tc>
      </w:tr>
      <w:tr w:rsidR="00BE6A80" w14:paraId="2DD3323D" w14:textId="77777777" w:rsidTr="00287375">
        <w:tc>
          <w:tcPr>
            <w:tcW w:w="562" w:type="dxa"/>
          </w:tcPr>
          <w:p w14:paraId="3CE3D6BE" w14:textId="67471E87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1000" w:type="dxa"/>
            <w:gridSpan w:val="2"/>
          </w:tcPr>
          <w:p w14:paraId="0BB20EEB" w14:textId="2E6B1209" w:rsidR="00BE6A80" w:rsidRDefault="00BE6A8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7505" w:type="dxa"/>
          </w:tcPr>
          <w:p w14:paraId="48F30352" w14:textId="21E70405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bijvoorbeeld: anders gaat iedereen door elkaar praten/wordt er niet goed geluisterd</w:t>
            </w:r>
          </w:p>
        </w:tc>
      </w:tr>
      <w:tr w:rsidR="00F5523A" w14:paraId="20BE6E00" w14:textId="77777777" w:rsidTr="00287375">
        <w:tc>
          <w:tcPr>
            <w:tcW w:w="562" w:type="dxa"/>
          </w:tcPr>
          <w:p w14:paraId="11170056" w14:textId="42EAC674" w:rsidR="00F5523A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5523A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1000" w:type="dxa"/>
            <w:gridSpan w:val="2"/>
          </w:tcPr>
          <w:p w14:paraId="7B79037E" w14:textId="0CD4B871" w:rsidR="00560CB8" w:rsidRPr="00DA75A7" w:rsidRDefault="00BE6A8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7505" w:type="dxa"/>
          </w:tcPr>
          <w:p w14:paraId="03E26EB9" w14:textId="4309907D" w:rsidR="00560CB8" w:rsidRDefault="00F5523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  <w:tr w:rsidR="00BE6A80" w14:paraId="47C7793D" w14:textId="77777777" w:rsidTr="00287375">
        <w:tc>
          <w:tcPr>
            <w:tcW w:w="562" w:type="dxa"/>
          </w:tcPr>
          <w:p w14:paraId="441F47B2" w14:textId="493D595D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1000" w:type="dxa"/>
            <w:gridSpan w:val="2"/>
          </w:tcPr>
          <w:p w14:paraId="7F0E406A" w14:textId="1BBCC3AB" w:rsidR="00BE6A80" w:rsidRDefault="00BE6A8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7505" w:type="dxa"/>
          </w:tcPr>
          <w:p w14:paraId="60CA3105" w14:textId="4A82ECA1" w:rsidR="00BE6A80" w:rsidRDefault="00BE6A8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</w:t>
            </w:r>
          </w:p>
        </w:tc>
      </w:tr>
      <w:tr w:rsidR="00287375" w14:paraId="7F69920D" w14:textId="77777777" w:rsidTr="00287375">
        <w:tc>
          <w:tcPr>
            <w:tcW w:w="562" w:type="dxa"/>
          </w:tcPr>
          <w:p w14:paraId="448EB1B8" w14:textId="179F2BB2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567" w:type="dxa"/>
          </w:tcPr>
          <w:p w14:paraId="4E1904A9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433" w:type="dxa"/>
          </w:tcPr>
          <w:p w14:paraId="02FCF810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0C7A471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C58570E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2DAC8C84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  <w:p w14:paraId="17635831" w14:textId="7E662D15" w:rsidR="00287375" w:rsidRP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e.</w:t>
            </w:r>
          </w:p>
        </w:tc>
        <w:tc>
          <w:tcPr>
            <w:tcW w:w="7505" w:type="dxa"/>
          </w:tcPr>
          <w:p w14:paraId="4B356738" w14:textId="6434E938" w:rsidR="00287375" w:rsidRPr="00757DCC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Hij is </w:t>
            </w:r>
            <w:r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naar Frankrijk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gereden.  </w:t>
            </w:r>
          </w:p>
          <w:p w14:paraId="5AC5AB21" w14:textId="31CB02FE" w:rsidR="00287375" w:rsidRPr="00757DCC" w:rsidRDefault="002873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757DCC">
              <w:rPr>
                <w:rFonts w:ascii="Verdana" w:hAnsi="Verdana" w:cs="Courier New"/>
                <w:sz w:val="20"/>
                <w:szCs w:val="20"/>
              </w:rPr>
              <w:t xml:space="preserve">Ik kwam </w:t>
            </w:r>
            <w:r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om twaalf uur</w:t>
            </w:r>
            <w:r w:rsidRPr="00757DCC">
              <w:rPr>
                <w:rFonts w:ascii="Verdana" w:hAnsi="Verdana" w:cs="Courier New"/>
                <w:sz w:val="20"/>
                <w:szCs w:val="20"/>
              </w:rPr>
              <w:t xml:space="preserve"> terug.</w:t>
            </w:r>
          </w:p>
          <w:p w14:paraId="6C42FE62" w14:textId="7F3C7FF5" w:rsidR="00287375" w:rsidRPr="00757DCC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Je ziet </w:t>
            </w:r>
            <w:r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overal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auto's en fietsen.</w:t>
            </w:r>
          </w:p>
          <w:p w14:paraId="6125D6EF" w14:textId="2EB6533F" w:rsidR="00287375" w:rsidRPr="00757DCC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Victor wordt </w:t>
            </w:r>
            <w:r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later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elektricien.</w:t>
            </w:r>
          </w:p>
          <w:p w14:paraId="44334EF9" w14:textId="443D49DB" w:rsidR="00287375" w:rsidRPr="00287375" w:rsidRDefault="002873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757DCC">
              <w:rPr>
                <w:rFonts w:ascii="Verdana" w:hAnsi="Verdana" w:cs="Courier New"/>
                <w:sz w:val="20"/>
                <w:szCs w:val="20"/>
              </w:rPr>
              <w:t xml:space="preserve">Ze begon </w:t>
            </w:r>
            <w:r w:rsidRPr="00536223">
              <w:rPr>
                <w:rFonts w:ascii="Verdana" w:hAnsi="Verdana" w:cs="Courier New"/>
                <w:sz w:val="20"/>
                <w:szCs w:val="20"/>
                <w:u w:val="single"/>
              </w:rPr>
              <w:t>harder</w:t>
            </w:r>
            <w:r w:rsidRPr="00757DCC">
              <w:rPr>
                <w:rFonts w:ascii="Verdana" w:hAnsi="Verdana" w:cs="Courier New"/>
                <w:sz w:val="20"/>
                <w:szCs w:val="20"/>
              </w:rPr>
              <w:t xml:space="preserve"> te rijden.</w:t>
            </w:r>
          </w:p>
        </w:tc>
      </w:tr>
      <w:tr w:rsidR="00287375" w14:paraId="152EAB37" w14:textId="77777777" w:rsidTr="00287375">
        <w:tc>
          <w:tcPr>
            <w:tcW w:w="562" w:type="dxa"/>
          </w:tcPr>
          <w:p w14:paraId="64BC9A9B" w14:textId="38718988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567" w:type="dxa"/>
          </w:tcPr>
          <w:p w14:paraId="6BA4BAA8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433" w:type="dxa"/>
          </w:tcPr>
          <w:p w14:paraId="109D2139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4255DFE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7715E31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  <w:p w14:paraId="77F3CE39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d.</w:t>
            </w:r>
          </w:p>
          <w:p w14:paraId="3284088C" w14:textId="03666361" w:rsidR="00287375" w:rsidRPr="00287375" w:rsidRDefault="00287375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e.</w:t>
            </w:r>
          </w:p>
        </w:tc>
        <w:tc>
          <w:tcPr>
            <w:tcW w:w="7505" w:type="dxa"/>
          </w:tcPr>
          <w:p w14:paraId="6C761D8C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  <w:p w14:paraId="05D356D2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  <w:p w14:paraId="7711C972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  <w:p w14:paraId="395A3853" w14:textId="77777777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  <w:p w14:paraId="0E48AD57" w14:textId="552F9FDA" w:rsidR="00287375" w:rsidRDefault="00287375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antwoord.</w:t>
            </w:r>
          </w:p>
        </w:tc>
      </w:tr>
    </w:tbl>
    <w:p w14:paraId="1014F6A2" w14:textId="77777777" w:rsidR="00F5523A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0F466CB6" w14:textId="77777777" w:rsidR="00F5523A" w:rsidRPr="001A65CF" w:rsidRDefault="00F5523A" w:rsidP="00F5523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1BC53D03" w14:textId="2B954A9C"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78C26D16" w14:textId="77777777" w:rsidR="00F5523A" w:rsidRPr="00295164" w:rsidRDefault="00F5523A" w:rsidP="00F5523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55DFCC64" w14:textId="77777777" w:rsidR="00CC6197" w:rsidRDefault="000448A4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A3A36" w14:textId="77777777" w:rsidR="001B292A" w:rsidRDefault="001B292A" w:rsidP="0000764E">
      <w:pPr>
        <w:spacing w:after="0" w:line="240" w:lineRule="auto"/>
      </w:pPr>
      <w:r>
        <w:separator/>
      </w:r>
    </w:p>
  </w:endnote>
  <w:endnote w:type="continuationSeparator" w:id="0">
    <w:p w14:paraId="7C568D0D" w14:textId="77777777" w:rsidR="001B292A" w:rsidRDefault="001B292A" w:rsidP="0000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8059" w14:textId="77777777" w:rsidR="0000764E" w:rsidRDefault="00D278CB">
    <w:pPr>
      <w:pStyle w:val="Voettekst"/>
    </w:pPr>
    <w:r>
      <w:t>Toets Nederlands – Thema 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10BA6" w14:textId="77777777" w:rsidR="001B292A" w:rsidRDefault="001B292A" w:rsidP="0000764E">
      <w:pPr>
        <w:spacing w:after="0" w:line="240" w:lineRule="auto"/>
      </w:pPr>
      <w:r>
        <w:separator/>
      </w:r>
    </w:p>
  </w:footnote>
  <w:footnote w:type="continuationSeparator" w:id="0">
    <w:p w14:paraId="6B261275" w14:textId="77777777" w:rsidR="001B292A" w:rsidRDefault="001B292A" w:rsidP="0000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2A727" w14:textId="77777777" w:rsidR="0000764E" w:rsidRDefault="0000764E" w:rsidP="0000764E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4ABE24D4" wp14:editId="7B97ABF5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14:paraId="03D3701E" w14:textId="77777777" w:rsidR="0000764E" w:rsidRDefault="0000764E" w:rsidP="0000764E">
    <w:pPr>
      <w:pStyle w:val="Koptekst"/>
    </w:pPr>
  </w:p>
  <w:p w14:paraId="6180E66B" w14:textId="77777777" w:rsidR="0000764E" w:rsidRDefault="000076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376"/>
    <w:multiLevelType w:val="hybridMultilevel"/>
    <w:tmpl w:val="438018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720F5"/>
    <w:multiLevelType w:val="hybridMultilevel"/>
    <w:tmpl w:val="D1C623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D3BD6"/>
    <w:multiLevelType w:val="hybridMultilevel"/>
    <w:tmpl w:val="5E4E3C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B0EB1"/>
    <w:multiLevelType w:val="hybridMultilevel"/>
    <w:tmpl w:val="948640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B6561"/>
    <w:multiLevelType w:val="hybridMultilevel"/>
    <w:tmpl w:val="F9F27B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3A"/>
    <w:rsid w:val="0000764E"/>
    <w:rsid w:val="000448A4"/>
    <w:rsid w:val="000B5848"/>
    <w:rsid w:val="001B292A"/>
    <w:rsid w:val="00287375"/>
    <w:rsid w:val="004F59B6"/>
    <w:rsid w:val="00536223"/>
    <w:rsid w:val="00560CB8"/>
    <w:rsid w:val="006548A1"/>
    <w:rsid w:val="007B6F59"/>
    <w:rsid w:val="009B1BD6"/>
    <w:rsid w:val="00AB5051"/>
    <w:rsid w:val="00BE6A80"/>
    <w:rsid w:val="00C00E75"/>
    <w:rsid w:val="00D24BD4"/>
    <w:rsid w:val="00D278CB"/>
    <w:rsid w:val="00EC3218"/>
    <w:rsid w:val="00F366F9"/>
    <w:rsid w:val="00F5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9C07"/>
  <w15:chartTrackingRefBased/>
  <w15:docId w15:val="{56859705-005A-4BA4-921D-62805917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52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552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5523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5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764E"/>
  </w:style>
  <w:style w:type="paragraph" w:styleId="Voettekst">
    <w:name w:val="footer"/>
    <w:basedOn w:val="Standaard"/>
    <w:link w:val="VoettekstChar"/>
    <w:uiPriority w:val="99"/>
    <w:unhideWhenUsed/>
    <w:rsid w:val="00007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764E"/>
  </w:style>
  <w:style w:type="paragraph" w:styleId="Geenafstand">
    <w:name w:val="No Spacing"/>
    <w:uiPriority w:val="1"/>
    <w:qFormat/>
    <w:rsid w:val="000076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423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13</cp:revision>
  <dcterms:created xsi:type="dcterms:W3CDTF">2014-03-31T17:19:00Z</dcterms:created>
  <dcterms:modified xsi:type="dcterms:W3CDTF">2019-07-03T14:45:00Z</dcterms:modified>
</cp:coreProperties>
</file>