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16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Eureka!</w:t>
      </w: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Leesonderzoek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12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7370E" w:rsidRPr="008451F9" w:rsidRDefault="0097370E" w:rsidP="0097370E">
      <w:pPr>
        <w:spacing w:after="0" w:line="260" w:lineRule="exact"/>
        <w:rPr>
          <w:rFonts w:ascii="Verdana" w:hAnsi="Verdana"/>
          <w:b/>
          <w:color w:val="000000"/>
          <w:sz w:val="20"/>
          <w:szCs w:val="20"/>
          <w:shd w:val="clear" w:color="auto" w:fill="FFFFFF"/>
        </w:rPr>
      </w:pPr>
      <w:r w:rsidRPr="008451F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a 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Welke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soorten boeken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worden met de volgende letters aangeduid?</w:t>
      </w:r>
    </w:p>
    <w:p w:rsidR="0097370E" w:rsidRDefault="0097370E" w:rsidP="0097370E">
      <w:pPr>
        <w:spacing w:after="0" w:line="260" w:lineRule="exact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B: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C: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97370E" w:rsidRPr="008451F9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J: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Leg uit wat de volgende begrippen betekenen: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pictogram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catalogus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genre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uittreksel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5 recensie 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 </w:t>
      </w:r>
      <w:r w:rsidRPr="008451F9">
        <w:rPr>
          <w:rFonts w:ascii="Verdana" w:hAnsi="Verdana"/>
          <w:bCs/>
          <w:sz w:val="20"/>
          <w:szCs w:val="20"/>
        </w:rPr>
        <w:t>Leg uit waarom bij de verfilming van een jeugdboek soms dingen in het verhaal worden veranderd of weggelaten.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Welke genres worden door de volgende afbeeldingen aangeduid?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1 </w: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.5pt;margin-top:11.6pt;width:64.5pt;height:57pt;z-index:1">
            <v:imagedata r:id="rId8" o:title=""/>
            <w10:wrap type="square"/>
          </v:shape>
        </w:pict>
      </w: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Cs/>
          <w:sz w:val="20"/>
          <w:szCs w:val="20"/>
        </w:rPr>
        <w:t xml:space="preserve"> </w:t>
      </w:r>
    </w:p>
    <w:p w:rsidR="0097370E" w:rsidRPr="008451F9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7370E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7370E" w:rsidRPr="00381A6D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 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noProof/>
        </w:rPr>
        <w:pict>
          <v:shape id="_x0000_s1027" type="#_x0000_t75" style="position:absolute;margin-left:12.35pt;margin-top:7.6pt;width:65.4pt;height:56.4pt;z-index:2;mso-position-horizontal-relative:text;mso-position-vertical-relative:text">
            <v:imagedata r:id="rId9" o:title="sf"/>
            <w10:wrap type="square"/>
          </v:shape>
        </w:pic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Lijdende en bedrijvende vorm – 15p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zinsdelen benoemen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per zin op</w:t>
      </w:r>
      <w:r>
        <w:rPr>
          <w:rFonts w:ascii="Verdana" w:hAnsi="Verdana" w:cs="Arial"/>
          <w:sz w:val="20"/>
          <w:szCs w:val="20"/>
        </w:rPr>
        <w:t>: onderwerp - lijdend voorwerp - meewerkend voorwerp:</w:t>
      </w:r>
    </w:p>
    <w:p w:rsidR="0097370E" w:rsidRP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7370E">
        <w:rPr>
          <w:rFonts w:ascii="Verdana" w:hAnsi="Verdana" w:cs="Arial"/>
          <w:sz w:val="20"/>
          <w:szCs w:val="20"/>
        </w:rPr>
        <w:t>1 Ik gaf mijn stoel een trap uit pure woede.</w:t>
      </w:r>
    </w:p>
    <w:p w:rsidR="0097370E" w:rsidRP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7370E">
        <w:rPr>
          <w:rFonts w:ascii="Verdana" w:hAnsi="Verdana" w:cs="Arial"/>
          <w:sz w:val="20"/>
          <w:szCs w:val="20"/>
        </w:rPr>
        <w:t xml:space="preserve">   2 Waarom heb je hem zijn fiets niet teruggegeven?</w:t>
      </w:r>
    </w:p>
    <w:p w:rsidR="0097370E" w:rsidRP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7370E">
        <w:rPr>
          <w:rFonts w:ascii="Verdana" w:hAnsi="Verdana" w:cs="Arial"/>
          <w:sz w:val="20"/>
          <w:szCs w:val="20"/>
        </w:rPr>
        <w:t xml:space="preserve">   3 Na een uitgebreid onderzoek werd de rechter beschuldigd van corruptie.</w:t>
      </w:r>
    </w:p>
    <w:p w:rsidR="0097370E" w:rsidRP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7370E">
        <w:rPr>
          <w:rFonts w:ascii="Verdana" w:hAnsi="Verdana" w:cs="Arial"/>
          <w:sz w:val="20"/>
          <w:szCs w:val="20"/>
        </w:rPr>
        <w:t xml:space="preserve">   4 Mij hebben ze nooit zo'n mooi cadeau gegeven.</w:t>
      </w:r>
    </w:p>
    <w:p w:rsidR="0097370E" w:rsidRP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7370E">
        <w:rPr>
          <w:rFonts w:ascii="Verdana" w:hAnsi="Verdana" w:cs="Arial"/>
          <w:sz w:val="20"/>
          <w:szCs w:val="20"/>
        </w:rPr>
        <w:t xml:space="preserve">   5 Een onvoldoende voor wiskunde heb ik eigenlijk nog nooit gehad.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93D6C">
        <w:rPr>
          <w:rFonts w:ascii="Verdana" w:hAnsi="Verdana" w:cs="Arial"/>
          <w:sz w:val="20"/>
          <w:szCs w:val="20"/>
        </w:rPr>
        <w:t>Schrijf de volgende zinnen in de lijdende vorm: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Mijn vader haalde de bestelling op.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monteur repareerde de bestelwagen direct.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eigenaar kan de gestolen fiets morgen ophalen.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De coureur haalde alle tegenstanders in.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Die leraar geeft nooit onvoldoendes.</w:t>
      </w:r>
    </w:p>
    <w:p w:rsidR="00A35F4B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Pr="002543CA">
        <w:rPr>
          <w:rFonts w:ascii="Verdana" w:hAnsi="Verdana" w:cs="Arial"/>
          <w:sz w:val="20"/>
          <w:szCs w:val="20"/>
        </w:rPr>
        <w:t>Waarom wordt in de volgende zinnen de lijdende vorm gebruikt?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De oorzaak van het ongeluk wordt binnenkort bekendgemaakt.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werkelijke reden van zijn aftreden werd door de president helaas niet genoemd.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daders konden tot nu toe niet achterhaald worden.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Alleen de einduitslag werd in de krant gepubliceerd.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Ook ik werd door die spelfout op een dwaalspoor gebracht.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Schrijven: Wat is er gebeurd?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lastRenderedPageBreak/>
        <w:t>a</w:t>
      </w:r>
      <w:r>
        <w:rPr>
          <w:rFonts w:ascii="Verdana" w:hAnsi="Verdana" w:cs="Arial"/>
          <w:sz w:val="20"/>
          <w:szCs w:val="20"/>
        </w:rPr>
        <w:t xml:space="preserve"> Noem drie kenmerken van een soap.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Wat betekenen de volgende vaktermen uit de filmindustrie?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dialoog: ...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cliffhanger: ...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scène: ...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drama: ...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Welke middelen gebruikt een schrijver van soapscènes om het publiek vast te houden? Noem er </w:t>
      </w:r>
      <w:r w:rsidR="00A35F4B">
        <w:rPr>
          <w:rFonts w:ascii="Verdana" w:hAnsi="Verdana" w:cs="Arial"/>
          <w:sz w:val="20"/>
          <w:szCs w:val="20"/>
        </w:rPr>
        <w:t>twee</w:t>
      </w:r>
      <w:r>
        <w:rPr>
          <w:rFonts w:ascii="Verdana" w:hAnsi="Verdana" w:cs="Arial"/>
          <w:sz w:val="20"/>
          <w:szCs w:val="20"/>
        </w:rPr>
        <w:t>.</w:t>
      </w:r>
    </w:p>
    <w:p w:rsidR="0097370E" w:rsidRPr="00980C0F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Waarom blijft een soap toch goed te volgen als je de voorgaande afleveringen hebt gemist?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Spreekwoorden en uitdrukkingen – 8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97370E" w:rsidRDefault="00A35F4B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Bedenk bij elk spreekwoord een voorbeeld (klein verhaaltje):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Spreekwoorden: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Eén zwaluw maakt nog geen zomer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appel valt niet ver van de boom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Nu komt de aap uit de mouw</w:t>
      </w:r>
    </w:p>
    <w:p w:rsidR="0097370E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Je moet de kat niet op het spek binden</w:t>
      </w:r>
    </w:p>
    <w:p w:rsidR="0097370E" w:rsidRPr="00381A6D" w:rsidRDefault="0097370E" w:rsidP="0097370E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97370E" w:rsidRPr="00381A6D" w:rsidRDefault="0097370E" w:rsidP="00D84FB8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97370E" w:rsidRPr="00381A6D" w:rsidRDefault="0097370E" w:rsidP="0097370E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97370E" w:rsidRPr="00381A6D" w:rsidRDefault="0097370E" w:rsidP="0097370E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97370E" w:rsidRPr="00381A6D" w:rsidTr="00D84FB8">
        <w:tc>
          <w:tcPr>
            <w:tcW w:w="595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 8-12 jaar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 vanaf 13 jaar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 Informatieve boeken, gedichten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plaatje dat een genre aanduidt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lijst van boeken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soort boeken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samenvatting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beoordeling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sommige dingen kunnen moeilijk worden verfilmd / om het verhaal meer vaart te geven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detective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science fiction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>
              <w:rPr>
                <w:rFonts w:ascii="Verdana" w:hAnsi="Verdana" w:cs="Arial"/>
                <w:sz w:val="20"/>
                <w:szCs w:val="20"/>
              </w:rPr>
              <w:t xml:space="preserve">ond </w:t>
            </w:r>
            <w:r w:rsidR="00A35F4B">
              <w:rPr>
                <w:rFonts w:ascii="Verdana" w:hAnsi="Verdana" w:cs="Arial"/>
                <w:sz w:val="20"/>
                <w:szCs w:val="20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lv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een trap </w:t>
            </w:r>
            <w:r>
              <w:rPr>
                <w:rFonts w:ascii="Verdana" w:hAnsi="Verdana" w:cs="Arial"/>
                <w:sz w:val="20"/>
                <w:szCs w:val="20"/>
              </w:rPr>
              <w:t>- mv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mijn stoel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ond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je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lv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zijn fiets </w:t>
            </w:r>
            <w:r>
              <w:rPr>
                <w:rFonts w:ascii="Verdana" w:hAnsi="Verdana" w:cs="Arial"/>
                <w:sz w:val="20"/>
                <w:szCs w:val="20"/>
              </w:rPr>
              <w:t>- mv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hem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ond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de rechter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lv -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-- </w:t>
            </w:r>
            <w:r>
              <w:rPr>
                <w:rFonts w:ascii="Verdana" w:hAnsi="Verdana" w:cs="Arial"/>
                <w:sz w:val="20"/>
                <w:szCs w:val="20"/>
              </w:rPr>
              <w:t>mv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--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ond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ze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lv -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zo'n mooi cadeau - </w:t>
            </w:r>
            <w:r>
              <w:rPr>
                <w:rFonts w:ascii="Verdana" w:hAnsi="Verdana" w:cs="Arial"/>
                <w:sz w:val="20"/>
                <w:szCs w:val="20"/>
              </w:rPr>
              <w:t>mv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Mij</w:t>
            </w:r>
          </w:p>
          <w:p w:rsidR="0097370E" w:rsidRPr="00381A6D" w:rsidRDefault="0097370E" w:rsidP="0097370E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ond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ik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lv 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een onvoldoende voor wiskunde </w:t>
            </w:r>
            <w:r>
              <w:rPr>
                <w:rFonts w:ascii="Verdana" w:hAnsi="Verdana" w:cs="Arial"/>
                <w:sz w:val="20"/>
                <w:szCs w:val="20"/>
              </w:rPr>
              <w:t>- mv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--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De bestelling werd door mijn vader opgehaald.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De bestelwagen werd door de monteur direct gerepareerd.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De gestolen fiets kan morgen door de eigenaar worden opgehaald.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Alle tegenstanders werden door de coureur ingehaald.</w:t>
            </w:r>
          </w:p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Onvoldoendes worden door die leraar nooit gegeven.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A35F4B" w:rsidRDefault="00A35F4B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onbekend wie de handeling verricht</w:t>
            </w:r>
            <w:r w:rsidR="0097370E">
              <w:rPr>
                <w:rFonts w:ascii="Verdana" w:hAnsi="Verdana" w:cs="Arial"/>
                <w:sz w:val="20"/>
                <w:szCs w:val="20"/>
              </w:rPr>
              <w:t xml:space="preserve">, </w:t>
            </w:r>
          </w:p>
          <w:p w:rsidR="00A35F4B" w:rsidRDefault="0097370E" w:rsidP="00A35F4B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A35F4B">
              <w:rPr>
                <w:rFonts w:ascii="Verdana" w:hAnsi="Verdana" w:cs="Arial"/>
                <w:sz w:val="20"/>
                <w:szCs w:val="20"/>
              </w:rPr>
              <w:t xml:space="preserve"> nadruk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</w:p>
          <w:p w:rsidR="00A35F4B" w:rsidRDefault="00A35F4B" w:rsidP="00A35F4B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>
              <w:rPr>
                <w:rFonts w:ascii="Verdana" w:hAnsi="Verdana" w:cs="Arial"/>
                <w:sz w:val="20"/>
                <w:szCs w:val="20"/>
              </w:rPr>
              <w:t>onbekend wie de handeling verricht,</w:t>
            </w:r>
          </w:p>
          <w:p w:rsidR="00A35F4B" w:rsidRDefault="00A35F4B" w:rsidP="00A35F4B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>
              <w:rPr>
                <w:rFonts w:ascii="Verdana" w:hAnsi="Verdana" w:cs="Arial"/>
                <w:sz w:val="20"/>
                <w:szCs w:val="20"/>
              </w:rPr>
              <w:t>onbekend wie de handeling verricht,</w:t>
            </w:r>
          </w:p>
          <w:p w:rsidR="0097370E" w:rsidRPr="00381A6D" w:rsidRDefault="00A35F4B" w:rsidP="00A35F4B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nadruk.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Drie van: herkenbaar verhaal - vaste karakters - herhaling - cliffhangers - veel drama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gesprek tussen personages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open einde</w:t>
            </w:r>
          </w:p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afgerond deel van een film</w:t>
            </w:r>
          </w:p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aangrijpende gebeurtenissen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Twee van: cliffhangers / herkenbare gebeurtenissen / herkenbare karakters/ veel dramatische ontwikkelingen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3d</w:t>
            </w:r>
          </w:p>
        </w:tc>
        <w:tc>
          <w:tcPr>
            <w:tcW w:w="8120" w:type="dxa"/>
          </w:tcPr>
          <w:p w:rsidR="0097370E" w:rsidRPr="00381A6D" w:rsidRDefault="0097370E" w:rsidP="00D84FB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De karakters veranderen niet / er zijn steeds nieuwe ontwikkelingen / de verhalen zitten simpel in elkaar</w:t>
            </w:r>
          </w:p>
        </w:tc>
      </w:tr>
      <w:tr w:rsidR="0097370E" w:rsidRPr="00381A6D" w:rsidTr="00D84FB8">
        <w:tc>
          <w:tcPr>
            <w:tcW w:w="595" w:type="dxa"/>
          </w:tcPr>
          <w:p w:rsidR="0097370E" w:rsidRPr="00381A6D" w:rsidRDefault="0097370E" w:rsidP="00D84FB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370E" w:rsidRDefault="0097370E" w:rsidP="00D84FB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97370E" w:rsidRPr="00381A6D" w:rsidRDefault="0097370E" w:rsidP="00D84FB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97370E" w:rsidRPr="00C83532" w:rsidRDefault="0097370E" w:rsidP="001151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2p per </w:t>
            </w:r>
            <w:r w:rsidR="001151F6">
              <w:rPr>
                <w:rFonts w:ascii="Verdana" w:hAnsi="Verdana"/>
                <w:sz w:val="20"/>
                <w:szCs w:val="20"/>
              </w:rPr>
              <w:t>passend</w:t>
            </w:r>
            <w:r w:rsidR="00A35F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151F6">
              <w:rPr>
                <w:rFonts w:ascii="Verdana" w:hAnsi="Verdana"/>
                <w:sz w:val="20"/>
                <w:szCs w:val="20"/>
              </w:rPr>
              <w:t>voorbeeld</w:t>
            </w:r>
            <w:r w:rsidR="00A35F4B">
              <w:rPr>
                <w:rFonts w:ascii="Verdana" w:hAnsi="Verdana"/>
                <w:sz w:val="20"/>
                <w:szCs w:val="20"/>
              </w:rPr>
              <w:t xml:space="preserve"> per spreekwoord</w:t>
            </w:r>
            <w:bookmarkStart w:id="0" w:name="_GoBack"/>
            <w:bookmarkEnd w:id="0"/>
          </w:p>
        </w:tc>
      </w:tr>
    </w:tbl>
    <w:p w:rsidR="0097370E" w:rsidRPr="00381A6D" w:rsidRDefault="0097370E" w:rsidP="0097370E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97370E" w:rsidRPr="00381A6D" w:rsidRDefault="0097370E" w:rsidP="0097370E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97370E" w:rsidRPr="00381A6D" w:rsidRDefault="0097370E" w:rsidP="0097370E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+10</w:t>
      </w:r>
    </w:p>
    <w:p w:rsidR="0097370E" w:rsidRPr="00381A6D" w:rsidRDefault="0097370E" w:rsidP="0097370E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97370E" w:rsidRPr="00381A6D" w:rsidRDefault="0097370E" w:rsidP="0097370E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97370E" w:rsidRPr="00381A6D" w:rsidRDefault="0097370E" w:rsidP="0097370E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97370E" w:rsidRDefault="001A65CF" w:rsidP="0097370E"/>
    <w:sectPr w:rsidR="001A65CF" w:rsidRPr="0097370E" w:rsidSect="00E84D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13F" w:rsidRDefault="0095513F" w:rsidP="00FD0E0B">
      <w:pPr>
        <w:spacing w:after="0" w:line="240" w:lineRule="auto"/>
      </w:pPr>
      <w:r>
        <w:separator/>
      </w:r>
    </w:p>
  </w:endnote>
  <w:endnote w:type="continuationSeparator" w:id="0">
    <w:p w:rsidR="0095513F" w:rsidRDefault="0095513F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20" w:rsidRDefault="0089102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891020"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20" w:rsidRDefault="0089102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13F" w:rsidRDefault="0095513F" w:rsidP="00FD0E0B">
      <w:pPr>
        <w:spacing w:after="0" w:line="240" w:lineRule="auto"/>
      </w:pPr>
      <w:r>
        <w:separator/>
      </w:r>
    </w:p>
  </w:footnote>
  <w:footnote w:type="continuationSeparator" w:id="0">
    <w:p w:rsidR="0095513F" w:rsidRDefault="0095513F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20" w:rsidRDefault="0089102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95513F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887FCA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20" w:rsidRDefault="0089102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1498C"/>
    <w:rsid w:val="00032B07"/>
    <w:rsid w:val="00061859"/>
    <w:rsid w:val="00062B9E"/>
    <w:rsid w:val="000729D1"/>
    <w:rsid w:val="00073E63"/>
    <w:rsid w:val="00084D4E"/>
    <w:rsid w:val="000B67E0"/>
    <w:rsid w:val="001151F6"/>
    <w:rsid w:val="00127A78"/>
    <w:rsid w:val="00135F33"/>
    <w:rsid w:val="00165A86"/>
    <w:rsid w:val="001A65CF"/>
    <w:rsid w:val="001C57A9"/>
    <w:rsid w:val="002349DC"/>
    <w:rsid w:val="0029164A"/>
    <w:rsid w:val="00291D18"/>
    <w:rsid w:val="002D39B8"/>
    <w:rsid w:val="00312FE4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6AE0"/>
    <w:rsid w:val="00852ADE"/>
    <w:rsid w:val="00887FCA"/>
    <w:rsid w:val="00891020"/>
    <w:rsid w:val="008F641E"/>
    <w:rsid w:val="00920B18"/>
    <w:rsid w:val="009270A6"/>
    <w:rsid w:val="009355CA"/>
    <w:rsid w:val="0095513F"/>
    <w:rsid w:val="00966C37"/>
    <w:rsid w:val="0097370E"/>
    <w:rsid w:val="00980B32"/>
    <w:rsid w:val="009F19FE"/>
    <w:rsid w:val="009F5B94"/>
    <w:rsid w:val="00A35F4B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styleId="Zwaar">
    <w:name w:val="Strong"/>
    <w:uiPriority w:val="22"/>
    <w:qFormat/>
    <w:rsid w:val="00014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6</cp:revision>
  <dcterms:created xsi:type="dcterms:W3CDTF">2014-04-07T12:59:00Z</dcterms:created>
  <dcterms:modified xsi:type="dcterms:W3CDTF">2014-05-19T14:28:00Z</dcterms:modified>
</cp:coreProperties>
</file>